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FA2D" w14:textId="77777777" w:rsidR="00147463" w:rsidRPr="005961A9" w:rsidRDefault="00147463" w:rsidP="00147463">
      <w:pPr>
        <w:pStyle w:val="NormalWeb"/>
        <w:jc w:val="center"/>
        <w:rPr>
          <w:rFonts w:asciiTheme="minorHAnsi" w:hAnsiTheme="minorHAnsi"/>
          <w:sz w:val="22"/>
          <w:szCs w:val="22"/>
        </w:rPr>
      </w:pPr>
      <w:r w:rsidRPr="005961A9">
        <w:rPr>
          <w:rStyle w:val="Strong"/>
          <w:rFonts w:asciiTheme="minorHAnsi" w:eastAsiaTheme="majorEastAsia" w:hAnsiTheme="minorHAnsi"/>
          <w:sz w:val="22"/>
          <w:szCs w:val="22"/>
        </w:rPr>
        <w:t>One Last Column, Ever Grateful</w:t>
      </w:r>
      <w:r w:rsidRPr="005961A9">
        <w:rPr>
          <w:rFonts w:asciiTheme="minorHAnsi" w:hAnsiTheme="minorHAnsi"/>
          <w:sz w:val="22"/>
          <w:szCs w:val="22"/>
        </w:rPr>
        <w:br/>
        <w:t>January 2026</w:t>
      </w:r>
    </w:p>
    <w:p w14:paraId="03496FF6" w14:textId="77777777" w:rsidR="00147463" w:rsidRPr="005961A9" w:rsidRDefault="00147463" w:rsidP="00147463">
      <w:pPr>
        <w:pStyle w:val="NormalWeb"/>
        <w:rPr>
          <w:rFonts w:asciiTheme="minorHAnsi" w:hAnsiTheme="minorHAnsi"/>
          <w:sz w:val="22"/>
          <w:szCs w:val="22"/>
        </w:rPr>
      </w:pPr>
      <w:bookmarkStart w:id="0" w:name="_Hlk219109299"/>
      <w:r w:rsidRPr="005961A9">
        <w:rPr>
          <w:rFonts w:asciiTheme="minorHAnsi" w:hAnsiTheme="minorHAnsi"/>
          <w:sz w:val="22"/>
          <w:szCs w:val="22"/>
        </w:rPr>
        <w:t xml:space="preserve">For more than five years, I have been blessed to share my thoughts with you in this monthly column. When I first began writing, it took me </w:t>
      </w:r>
      <w:proofErr w:type="gramStart"/>
      <w:r w:rsidRPr="005961A9">
        <w:rPr>
          <w:rFonts w:asciiTheme="minorHAnsi" w:hAnsiTheme="minorHAnsi"/>
          <w:sz w:val="22"/>
          <w:szCs w:val="22"/>
        </w:rPr>
        <w:t>a very long</w:t>
      </w:r>
      <w:proofErr w:type="gramEnd"/>
      <w:r w:rsidRPr="005961A9">
        <w:rPr>
          <w:rFonts w:asciiTheme="minorHAnsi" w:hAnsiTheme="minorHAnsi"/>
          <w:sz w:val="22"/>
          <w:szCs w:val="22"/>
        </w:rPr>
        <w:t xml:space="preserve"> time to craft each reflection. I often wondered if anyone was reading them or if they would make any difference at all.</w:t>
      </w:r>
    </w:p>
    <w:p w14:paraId="3358DB27" w14:textId="77777777"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But at parish visits and events, many of you told me that you read these reflections and that they helped you understand my mind and my heart. Some of you offered positive comments and others offered constructive suggestions. All of that feedback helped me grow in gratitude. I stopped seeing these columns as a task and started seeing them as a privilege. They became one of the ways we shared our faith journey together.</w:t>
      </w:r>
    </w:p>
    <w:p w14:paraId="72DC3624" w14:textId="77777777"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Now I write my final column. It is a bittersweet moment. I am excited for my next steps to New York. At the same time, I am going to miss this ongoing exchange with you.</w:t>
      </w:r>
    </w:p>
    <w:p w14:paraId="05160528" w14:textId="0CCD44E8"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 xml:space="preserve">As we come to the conclusion of this written dialogue, I would like to reflect with you on a few thoughts I shared at </w:t>
      </w:r>
      <w:hyperlink r:id="rId4" w:history="1">
        <w:r w:rsidRPr="000F200F">
          <w:rPr>
            <w:rStyle w:val="Hyperlink"/>
            <w:rFonts w:asciiTheme="minorHAnsi" w:hAnsiTheme="minorHAnsi"/>
            <w:sz w:val="22"/>
            <w:szCs w:val="22"/>
          </w:rPr>
          <w:t xml:space="preserve">my farewell Mass on January </w:t>
        </w:r>
        <w:r w:rsidR="00267787" w:rsidRPr="000F200F">
          <w:rPr>
            <w:rStyle w:val="Hyperlink"/>
            <w:rFonts w:asciiTheme="minorHAnsi" w:hAnsiTheme="minorHAnsi"/>
            <w:sz w:val="22"/>
            <w:szCs w:val="22"/>
          </w:rPr>
          <w:t>11, 2026</w:t>
        </w:r>
        <w:r w:rsidRPr="000F200F">
          <w:rPr>
            <w:rStyle w:val="Hyperlink"/>
            <w:rFonts w:asciiTheme="minorHAnsi" w:hAnsiTheme="minorHAnsi"/>
            <w:sz w:val="22"/>
            <w:szCs w:val="22"/>
          </w:rPr>
          <w:t>.</w:t>
        </w:r>
      </w:hyperlink>
    </w:p>
    <w:p w14:paraId="38D08F99" w14:textId="19700AB4"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In my homily, I expressed my sincere gratitude for the faith and love you have shown me throughout my years as your bishop. Together we have shared significant moments. We have celebrated the sacraments. We have strengthened our mission to be a vibrant and evangelizing Church. Through Confirmations, ordinations, graduations, the Chrism Mass, baptisms, funerals, community service, and our care for the most vulnerable, I saw Jesus Christ revealed in you. And each time we gathered for the Holy Sacrifice of the Mass, you strengthened my faith and drew me closer to God.</w:t>
      </w:r>
      <w:r w:rsidR="00267787" w:rsidRPr="005961A9">
        <w:rPr>
          <w:rFonts w:asciiTheme="minorHAnsi" w:hAnsiTheme="minorHAnsi"/>
          <w:sz w:val="22"/>
          <w:szCs w:val="22"/>
        </w:rPr>
        <w:t xml:space="preserve"> And I pray that I have done the same for you.</w:t>
      </w:r>
    </w:p>
    <w:p w14:paraId="34219FAC" w14:textId="74BF5381"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 xml:space="preserve">I am deeply grateful to our priests who faithfully serve with pastoral hearts and leadership. To our </w:t>
      </w:r>
      <w:r w:rsidR="005961A9" w:rsidRPr="005961A9">
        <w:rPr>
          <w:rFonts w:asciiTheme="minorHAnsi" w:hAnsiTheme="minorHAnsi"/>
          <w:sz w:val="22"/>
          <w:szCs w:val="22"/>
        </w:rPr>
        <w:t>deacons, wives,</w:t>
      </w:r>
      <w:r w:rsidRPr="005961A9">
        <w:rPr>
          <w:rFonts w:asciiTheme="minorHAnsi" w:hAnsiTheme="minorHAnsi"/>
          <w:sz w:val="22"/>
          <w:szCs w:val="22"/>
        </w:rPr>
        <w:t xml:space="preserve"> and families, thank you for your steadfast ministry of charity and your</w:t>
      </w:r>
      <w:r w:rsidR="005C29A2" w:rsidRPr="005961A9">
        <w:rPr>
          <w:rFonts w:asciiTheme="minorHAnsi" w:hAnsiTheme="minorHAnsi"/>
          <w:sz w:val="22"/>
          <w:szCs w:val="22"/>
        </w:rPr>
        <w:t xml:space="preserve"> </w:t>
      </w:r>
      <w:r w:rsidRPr="005961A9">
        <w:rPr>
          <w:rFonts w:asciiTheme="minorHAnsi" w:hAnsiTheme="minorHAnsi"/>
          <w:sz w:val="22"/>
          <w:szCs w:val="22"/>
        </w:rPr>
        <w:t>service. To our religious women and men and consecrated virgins, your prayerful presence and collaborative ministry have been a constant blessing. I am grateful for every sacrifice and every quiet act of love that often goes unseen but never goes unnoticed by God.</w:t>
      </w:r>
    </w:p>
    <w:p w14:paraId="08F76114" w14:textId="5F5670FC"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 xml:space="preserve">I also want to thank our diocesan staff and all employees who work as a vocation to ensure that the Church continues its mission. Our administrators, teachers, catechists, and youth ministers form disciples in classrooms and parish halls. Our musicians, liturgical ministers, and countless volunteers give life and beauty to our worship and </w:t>
      </w:r>
      <w:r w:rsidRPr="00C55E4A">
        <w:rPr>
          <w:rFonts w:asciiTheme="minorHAnsi" w:hAnsiTheme="minorHAnsi"/>
          <w:sz w:val="22"/>
          <w:szCs w:val="22"/>
        </w:rPr>
        <w:t xml:space="preserve">mission. And to every parishioner across our seven counties, please know how grateful I am for your generosity and witness to faith in your homes, </w:t>
      </w:r>
      <w:r w:rsidR="00952CAE" w:rsidRPr="00C55E4A">
        <w:rPr>
          <w:rFonts w:asciiTheme="minorHAnsi" w:hAnsiTheme="minorHAnsi"/>
          <w:sz w:val="22"/>
          <w:szCs w:val="22"/>
        </w:rPr>
        <w:t>parishes</w:t>
      </w:r>
      <w:r w:rsidRPr="00C55E4A">
        <w:rPr>
          <w:rFonts w:asciiTheme="minorHAnsi" w:hAnsiTheme="minorHAnsi"/>
          <w:sz w:val="22"/>
          <w:szCs w:val="22"/>
        </w:rPr>
        <w:t>, and workplaces.</w:t>
      </w:r>
    </w:p>
    <w:p w14:paraId="1553FCB5" w14:textId="058A4EFC"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 xml:space="preserve">Through baptism, </w:t>
      </w:r>
      <w:r w:rsidR="00E97B70" w:rsidRPr="005961A9">
        <w:rPr>
          <w:rFonts w:asciiTheme="minorHAnsi" w:hAnsiTheme="minorHAnsi"/>
          <w:sz w:val="22"/>
          <w:szCs w:val="22"/>
        </w:rPr>
        <w:t xml:space="preserve">we </w:t>
      </w:r>
      <w:r w:rsidRPr="005961A9">
        <w:rPr>
          <w:rFonts w:asciiTheme="minorHAnsi" w:hAnsiTheme="minorHAnsi"/>
          <w:sz w:val="22"/>
          <w:szCs w:val="22"/>
        </w:rPr>
        <w:t xml:space="preserve">are </w:t>
      </w:r>
      <w:r w:rsidR="00E97B70" w:rsidRPr="005961A9">
        <w:rPr>
          <w:rFonts w:asciiTheme="minorHAnsi" w:hAnsiTheme="minorHAnsi"/>
          <w:sz w:val="22"/>
          <w:szCs w:val="22"/>
        </w:rPr>
        <w:t xml:space="preserve">all </w:t>
      </w:r>
      <w:r w:rsidRPr="005961A9">
        <w:rPr>
          <w:rFonts w:asciiTheme="minorHAnsi" w:hAnsiTheme="minorHAnsi"/>
          <w:sz w:val="22"/>
          <w:szCs w:val="22"/>
        </w:rPr>
        <w:t xml:space="preserve">called to continue living the mission of Jesus Christ. I now move forward to serve in New York, trusting that the good work we have begun together will continue to bear fruit here in the Diocese of Joliet. </w:t>
      </w:r>
    </w:p>
    <w:p w14:paraId="52126752" w14:textId="2DF8BCC2"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 xml:space="preserve">Many have asked who will become the next bishop. </w:t>
      </w:r>
      <w:r w:rsidR="00D326B5" w:rsidRPr="005961A9">
        <w:rPr>
          <w:rFonts w:asciiTheme="minorHAnsi" w:hAnsiTheme="minorHAnsi"/>
          <w:sz w:val="22"/>
          <w:szCs w:val="22"/>
        </w:rPr>
        <w:t>Soon</w:t>
      </w:r>
      <w:r w:rsidRPr="005961A9">
        <w:rPr>
          <w:rFonts w:asciiTheme="minorHAnsi" w:hAnsiTheme="minorHAnsi"/>
          <w:sz w:val="22"/>
          <w:szCs w:val="22"/>
        </w:rPr>
        <w:t xml:space="preserve">, </w:t>
      </w:r>
      <w:r w:rsidR="00EA22DF" w:rsidRPr="005961A9">
        <w:rPr>
          <w:rFonts w:asciiTheme="minorHAnsi" w:hAnsiTheme="minorHAnsi"/>
          <w:sz w:val="22"/>
          <w:szCs w:val="22"/>
        </w:rPr>
        <w:t xml:space="preserve">an </w:t>
      </w:r>
      <w:r w:rsidRPr="005961A9">
        <w:rPr>
          <w:rFonts w:asciiTheme="minorHAnsi" w:hAnsiTheme="minorHAnsi"/>
          <w:sz w:val="22"/>
          <w:szCs w:val="22"/>
        </w:rPr>
        <w:t xml:space="preserve">administrator </w:t>
      </w:r>
      <w:r w:rsidR="00EA22DF" w:rsidRPr="005961A9">
        <w:rPr>
          <w:rFonts w:asciiTheme="minorHAnsi" w:hAnsiTheme="minorHAnsi"/>
          <w:sz w:val="22"/>
          <w:szCs w:val="22"/>
        </w:rPr>
        <w:t xml:space="preserve">will be appointed </w:t>
      </w:r>
      <w:r w:rsidR="00C35989" w:rsidRPr="005961A9">
        <w:rPr>
          <w:rFonts w:asciiTheme="minorHAnsi" w:hAnsiTheme="minorHAnsi"/>
          <w:sz w:val="22"/>
          <w:szCs w:val="22"/>
        </w:rPr>
        <w:t xml:space="preserve">who </w:t>
      </w:r>
      <w:r w:rsidRPr="005961A9">
        <w:rPr>
          <w:rFonts w:asciiTheme="minorHAnsi" w:hAnsiTheme="minorHAnsi"/>
          <w:sz w:val="22"/>
          <w:szCs w:val="22"/>
        </w:rPr>
        <w:t xml:space="preserve">will continue to guide </w:t>
      </w:r>
      <w:r w:rsidR="00C35989" w:rsidRPr="005961A9">
        <w:rPr>
          <w:rFonts w:asciiTheme="minorHAnsi" w:hAnsiTheme="minorHAnsi"/>
          <w:sz w:val="22"/>
          <w:szCs w:val="22"/>
        </w:rPr>
        <w:t xml:space="preserve">and govern </w:t>
      </w:r>
      <w:r w:rsidRPr="005961A9">
        <w:rPr>
          <w:rFonts w:asciiTheme="minorHAnsi" w:hAnsiTheme="minorHAnsi"/>
          <w:sz w:val="22"/>
          <w:szCs w:val="22"/>
        </w:rPr>
        <w:t xml:space="preserve">the diocese while the apostolic nuncio and the Dicastery of </w:t>
      </w:r>
      <w:r w:rsidRPr="005961A9">
        <w:rPr>
          <w:rFonts w:asciiTheme="minorHAnsi" w:hAnsiTheme="minorHAnsi"/>
          <w:sz w:val="22"/>
          <w:szCs w:val="22"/>
        </w:rPr>
        <w:lastRenderedPageBreak/>
        <w:t>Bishops offer recommendations to our Holy Father, Pope Leo. In due time, he will appoint the seventh Bishop of Joliet. Please join me in prayer for that discernment process</w:t>
      </w:r>
      <w:r w:rsidR="00A90D0E" w:rsidRPr="005961A9">
        <w:rPr>
          <w:rFonts w:asciiTheme="minorHAnsi" w:hAnsiTheme="minorHAnsi"/>
          <w:sz w:val="22"/>
          <w:szCs w:val="22"/>
        </w:rPr>
        <w:t>.</w:t>
      </w:r>
    </w:p>
    <w:p w14:paraId="27129E24" w14:textId="77777777"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Even though my ministry will continue in another place, I believe that prayer keeps us close. Every time we pray for one another, we remain closely united in Christ. So let us keep lifting each other up before God. I will carry you with me in my heart and in my daily prayer, and I humbly ask you to remember me in yours.</w:t>
      </w:r>
    </w:p>
    <w:p w14:paraId="10498D65" w14:textId="77777777"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I also encourage you to be disciples who make disciples. Please continue to embrace my pastoral letter entitled MAKE. Pray with it. Reflect on it. Share it. Put it into practice every day. The Church grows when every one of us answers the call to live the Gospel with conviction and joy.</w:t>
      </w:r>
    </w:p>
    <w:p w14:paraId="70C205A6" w14:textId="77777777" w:rsidR="00147463" w:rsidRPr="005961A9" w:rsidRDefault="00147463" w:rsidP="00147463">
      <w:pPr>
        <w:pStyle w:val="NormalWeb"/>
        <w:rPr>
          <w:rFonts w:asciiTheme="minorHAnsi" w:hAnsiTheme="minorHAnsi"/>
          <w:sz w:val="22"/>
          <w:szCs w:val="22"/>
        </w:rPr>
      </w:pPr>
      <w:r w:rsidRPr="005961A9">
        <w:rPr>
          <w:rFonts w:asciiTheme="minorHAnsi" w:hAnsiTheme="minorHAnsi"/>
          <w:sz w:val="22"/>
          <w:szCs w:val="22"/>
        </w:rPr>
        <w:t>You remain in my heart and in my prayers with great love and deep gratitude. May God bless you and bless us always with His Spirit of peace and all good things. Paz y bien.</w:t>
      </w:r>
    </w:p>
    <w:p w14:paraId="5E5FA6B7" w14:textId="2D1FB27D" w:rsidR="00147463" w:rsidRPr="005961A9" w:rsidRDefault="000F200F" w:rsidP="00147463">
      <w:pPr>
        <w:pStyle w:val="NormalWeb"/>
        <w:rPr>
          <w:rFonts w:asciiTheme="minorHAnsi" w:hAnsiTheme="minorHAnsi"/>
          <w:sz w:val="22"/>
          <w:szCs w:val="22"/>
        </w:rPr>
      </w:pPr>
      <w:r w:rsidRPr="000F200F">
        <w:rPr>
          <w:rFonts w:asciiTheme="minorHAnsi" w:hAnsiTheme="minorHAnsi"/>
          <w:sz w:val="22"/>
          <w:szCs w:val="22"/>
        </w:rPr>
        <w:t xml:space="preserve">[Note: </w:t>
      </w:r>
      <w:r w:rsidR="00147463" w:rsidRPr="000F200F">
        <w:rPr>
          <w:rFonts w:asciiTheme="minorHAnsi" w:hAnsiTheme="minorHAnsi"/>
          <w:sz w:val="22"/>
          <w:szCs w:val="22"/>
        </w:rPr>
        <w:t>The full text and a video recording of my farewell homily may be found through this link and QR code.</w:t>
      </w:r>
      <w:r w:rsidRPr="000F200F">
        <w:rPr>
          <w:rFonts w:asciiTheme="minorHAnsi" w:hAnsiTheme="minorHAnsi"/>
          <w:sz w:val="22"/>
          <w:szCs w:val="22"/>
        </w:rPr>
        <w:t>]</w:t>
      </w:r>
    </w:p>
    <w:bookmarkEnd w:id="0"/>
    <w:p w14:paraId="01DDD4F8" w14:textId="4FC64CD4" w:rsidR="00353F1C" w:rsidRPr="005961A9" w:rsidRDefault="000F200F" w:rsidP="000F200F">
      <w:pPr>
        <w:pStyle w:val="NormalWeb"/>
        <w:jc w:val="center"/>
        <w:rPr>
          <w:rFonts w:asciiTheme="minorHAnsi" w:hAnsiTheme="minorHAnsi"/>
          <w:sz w:val="22"/>
          <w:szCs w:val="22"/>
        </w:rPr>
      </w:pPr>
      <w:r>
        <w:rPr>
          <w:rFonts w:asciiTheme="minorHAnsi" w:hAnsiTheme="minorHAnsi"/>
          <w:noProof/>
          <w:sz w:val="22"/>
          <w:szCs w:val="22"/>
        </w:rPr>
        <w:drawing>
          <wp:inline distT="0" distB="0" distL="0" distR="0" wp14:anchorId="627317F3" wp14:editId="45790BCB">
            <wp:extent cx="955675" cy="955675"/>
            <wp:effectExtent l="0" t="0" r="0" b="0"/>
            <wp:docPr id="1798027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p w14:paraId="6DA23FE8" w14:textId="77777777" w:rsidR="00E84A13" w:rsidRPr="005961A9" w:rsidRDefault="00E84A13" w:rsidP="005B01FF">
      <w:pPr>
        <w:pStyle w:val="NormalWeb"/>
        <w:rPr>
          <w:rFonts w:asciiTheme="minorHAnsi" w:hAnsiTheme="minorHAnsi"/>
          <w:sz w:val="22"/>
          <w:szCs w:val="22"/>
        </w:rPr>
      </w:pPr>
    </w:p>
    <w:p w14:paraId="6BCF2763" w14:textId="77777777" w:rsidR="00E84A13" w:rsidRPr="005961A9" w:rsidRDefault="00E84A13" w:rsidP="005B01FF">
      <w:pPr>
        <w:pStyle w:val="NormalWeb"/>
        <w:rPr>
          <w:rFonts w:asciiTheme="minorHAnsi" w:hAnsiTheme="minorHAnsi"/>
          <w:sz w:val="22"/>
          <w:szCs w:val="22"/>
        </w:rPr>
      </w:pPr>
    </w:p>
    <w:p w14:paraId="41E95D06" w14:textId="77777777" w:rsidR="00E84A13" w:rsidRPr="005961A9" w:rsidRDefault="00E84A13" w:rsidP="005B01FF">
      <w:pPr>
        <w:pStyle w:val="NormalWeb"/>
        <w:rPr>
          <w:rFonts w:asciiTheme="minorHAnsi" w:hAnsiTheme="minorHAnsi"/>
          <w:sz w:val="22"/>
          <w:szCs w:val="22"/>
        </w:rPr>
      </w:pPr>
    </w:p>
    <w:p w14:paraId="66F67068" w14:textId="77777777" w:rsidR="00E84A13" w:rsidRPr="005961A9" w:rsidRDefault="00E84A13" w:rsidP="005B01FF">
      <w:pPr>
        <w:pStyle w:val="NormalWeb"/>
        <w:rPr>
          <w:rFonts w:asciiTheme="minorHAnsi" w:hAnsiTheme="minorHAnsi"/>
          <w:sz w:val="22"/>
          <w:szCs w:val="22"/>
        </w:rPr>
      </w:pPr>
    </w:p>
    <w:p w14:paraId="0A878A3B" w14:textId="77777777" w:rsidR="00E84A13" w:rsidRPr="005961A9" w:rsidRDefault="00E84A13" w:rsidP="005B01FF">
      <w:pPr>
        <w:pStyle w:val="NormalWeb"/>
        <w:rPr>
          <w:rFonts w:asciiTheme="minorHAnsi" w:hAnsiTheme="minorHAnsi"/>
          <w:sz w:val="22"/>
          <w:szCs w:val="22"/>
        </w:rPr>
      </w:pPr>
    </w:p>
    <w:p w14:paraId="71A0C33C" w14:textId="77777777" w:rsidR="00E84A13" w:rsidRPr="005961A9" w:rsidRDefault="00E84A13" w:rsidP="005B01FF">
      <w:pPr>
        <w:pStyle w:val="NormalWeb"/>
        <w:rPr>
          <w:rFonts w:asciiTheme="minorHAnsi" w:hAnsiTheme="minorHAnsi"/>
          <w:sz w:val="22"/>
          <w:szCs w:val="22"/>
        </w:rPr>
      </w:pPr>
    </w:p>
    <w:p w14:paraId="16EEB534" w14:textId="77777777" w:rsidR="00E84A13" w:rsidRPr="005961A9" w:rsidRDefault="00E84A13" w:rsidP="005B01FF">
      <w:pPr>
        <w:pStyle w:val="NormalWeb"/>
        <w:rPr>
          <w:rFonts w:asciiTheme="minorHAnsi" w:hAnsiTheme="minorHAnsi"/>
          <w:sz w:val="22"/>
          <w:szCs w:val="22"/>
        </w:rPr>
      </w:pPr>
    </w:p>
    <w:p w14:paraId="4827BE76" w14:textId="77777777" w:rsidR="00E84A13" w:rsidRPr="005961A9" w:rsidRDefault="00E84A13" w:rsidP="005B01FF">
      <w:pPr>
        <w:pStyle w:val="NormalWeb"/>
        <w:rPr>
          <w:rFonts w:asciiTheme="minorHAnsi" w:hAnsiTheme="minorHAnsi"/>
          <w:sz w:val="22"/>
          <w:szCs w:val="22"/>
        </w:rPr>
      </w:pPr>
    </w:p>
    <w:p w14:paraId="160BB69E" w14:textId="77777777" w:rsidR="005961A9" w:rsidRDefault="005961A9">
      <w:pPr>
        <w:rPr>
          <w:rStyle w:val="Strong"/>
          <w:rFonts w:eastAsiaTheme="majorEastAsia" w:cs="Times New Roman"/>
          <w:kern w:val="0"/>
          <w:sz w:val="22"/>
          <w:szCs w:val="22"/>
          <w:lang w:val="es-ES"/>
          <w14:ligatures w14:val="none"/>
        </w:rPr>
      </w:pPr>
      <w:r>
        <w:rPr>
          <w:rStyle w:val="Strong"/>
          <w:rFonts w:eastAsiaTheme="majorEastAsia"/>
          <w:sz w:val="22"/>
          <w:szCs w:val="22"/>
          <w:lang w:val="es-ES"/>
        </w:rPr>
        <w:br w:type="page"/>
      </w:r>
    </w:p>
    <w:p w14:paraId="783C1D41" w14:textId="6AF36237" w:rsidR="00E84A13" w:rsidRPr="005961A9" w:rsidRDefault="00E84A13" w:rsidP="00E84A13">
      <w:pPr>
        <w:pStyle w:val="NormalWeb"/>
        <w:jc w:val="center"/>
        <w:rPr>
          <w:rFonts w:asciiTheme="minorHAnsi" w:hAnsiTheme="minorHAnsi"/>
          <w:sz w:val="22"/>
          <w:szCs w:val="22"/>
          <w:lang w:val="es-ES"/>
        </w:rPr>
      </w:pPr>
      <w:r w:rsidRPr="005961A9">
        <w:rPr>
          <w:rStyle w:val="Strong"/>
          <w:rFonts w:asciiTheme="minorHAnsi" w:eastAsiaTheme="majorEastAsia" w:hAnsiTheme="minorHAnsi"/>
          <w:sz w:val="22"/>
          <w:szCs w:val="22"/>
          <w:lang w:val="es-ES"/>
        </w:rPr>
        <w:lastRenderedPageBreak/>
        <w:t>Una última columna, eternamente agradecido</w:t>
      </w:r>
      <w:r w:rsidRPr="005961A9">
        <w:rPr>
          <w:rFonts w:asciiTheme="minorHAnsi" w:hAnsiTheme="minorHAnsi"/>
          <w:sz w:val="22"/>
          <w:szCs w:val="22"/>
          <w:lang w:val="es-ES"/>
        </w:rPr>
        <w:br/>
        <w:t>Enero de 2026</w:t>
      </w:r>
    </w:p>
    <w:p w14:paraId="353B332F"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Durante más de cinco años, he sido bendecido al poder compartir con ustedes mis reflexiones en esta columna mensual. Cuando comencé a escribirla, me tomaba mucho tiempo preparar cada texto. A menudo me preguntaba si alguien los leía o si realmente hacían alguna diferencia.</w:t>
      </w:r>
    </w:p>
    <w:p w14:paraId="3B27738E"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Sin embargo, en mis visitas a las parroquias y en distintos eventos, muchos de ustedes me dijeron que leían estas reflexiones y que les ayudaban a conocer mejor mi mente y mi corazón. Algunos compartieron palabras de aliento y otros ofrecieron sugerencias constructivas. Todo ese diálogo me ayudó a crecer en gratitud. Dejé de ver esta columna como una tarea y comencé a verla como un verdadero privilegio. Se convirtió en una de las maneras en que caminamos juntos en la fe.</w:t>
      </w:r>
    </w:p>
    <w:p w14:paraId="7388F47C"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Hoy escribo mi última columna. Es un momento agridulce. Me entusiasma el siguiente paso que Dios me pide al ir a Nueva York, pero al mismo tiempo voy a extrañar profundamente este intercambio continuo con ustedes.</w:t>
      </w:r>
    </w:p>
    <w:p w14:paraId="68183A72" w14:textId="4B5091C6"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 xml:space="preserve">Al llegar al final de este diálogo escrito, quisiera reflexionar con ustedes sobre algunas ideas que </w:t>
      </w:r>
      <w:hyperlink r:id="rId6" w:history="1">
        <w:r w:rsidRPr="000F200F">
          <w:rPr>
            <w:rStyle w:val="Hyperlink"/>
            <w:rFonts w:asciiTheme="minorHAnsi" w:hAnsiTheme="minorHAnsi"/>
            <w:sz w:val="22"/>
            <w:szCs w:val="22"/>
            <w:lang w:val="es-ES"/>
          </w:rPr>
          <w:t>compartí en mi Misa de despedida el 11 de enero de 2026.</w:t>
        </w:r>
      </w:hyperlink>
    </w:p>
    <w:p w14:paraId="04871BEE"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En mi homilía expresé mi sincero agradecimiento por la fe y el amor que me han mostrado durante mis años como su obispo. Juntos hemos vivido momentos muy significativos. Hemos celebrado los sacramentos. Hemos fortalecido nuestra misión de ser una Iglesia viva y evangelizadora. A través de las Confirmaciones, las ordenaciones, las graduaciones, la Misa Crismal, los bautismos, los funerales, el servicio comunitario y el cuidado de los más vulnerables, he visto a Jesucristo reflejado en ustedes. Y cada vez que nos reunimos para el Santo Sacrificio de la Misa, ustedes fortalecieron mi fe y me acercaron más a Dios. Y oro para que yo haya hecho lo mismo por ustedes.</w:t>
      </w:r>
    </w:p>
    <w:p w14:paraId="4E473E3F"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Estoy profundamente agradecido con nuestros sacerdotes, que sirven fielmente con corazón pastoral y liderazgo generoso. A nuestros diáconos, a sus esposas y a sus familias, gracias por su constante ministerio de caridad y servicio. A nuestras religiosas, religiosos y vírgenes consagradas, su presencia orante y su ministerio colaborativo han sido una bendición constante. Doy gracias por cada sacrificio y por cada acto silencioso de amor que muchas veces pasa desapercibido, pero que nunca pasa inadvertido ante Dios.</w:t>
      </w:r>
    </w:p>
    <w:p w14:paraId="1E2BC6FD"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Quiero agradecer también a nuestro personal diocesano y a todos los empleados que viven su trabajo como una verdadera vocación, asegurando que la Iglesia continúe su misión. Nuestros administradores, maestros, catequistas y ministros de pastoral juvenil forman discípulos en las aulas y en los salones parroquiales. Nuestros músicos, ministros litúrgicos y tantos voluntarios dan vida y belleza a nuestra oración y misión. Y a cada feligrés de nuestros siete condados, sepan cuánto agradezco su generosidad y su testimonio de fe en sus hogares, parroquias y lugares de trabajo.</w:t>
      </w:r>
    </w:p>
    <w:p w14:paraId="107D920F"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Por el bautismo, todos estamos llamados a continuar viviendo la misión de Jesucristo. Yo avanzo ahora para servir en Nueva York, confiando en que la buena obra que hemos comenzado juntos seguirá dando frutos aquí en la Diócesis de Joliet.</w:t>
      </w:r>
    </w:p>
    <w:p w14:paraId="3C58FB21"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lastRenderedPageBreak/>
        <w:t>Muchos me han preguntado quién será el próximo obispo. Pronto se nombrará a un administrador que continuará guiando y gobernando la diócesis mientras el nuncio apostólico y el Dicasterio para los Obispos presentan sus recomendaciones a nuestro Santo Padre, el Papa Leo. A su debido tiempo, él nombrará al séptimo Obispo de Joliet. Les pido que se unan a mí en oración por este proceso de discernimiento.</w:t>
      </w:r>
    </w:p>
    <w:p w14:paraId="3CA6E4E0" w14:textId="77777777"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Aunque mi ministerio continuará en otro lugar, creo firmemente que la oración nos mantiene unidos. Cada vez que oramos unos por otros, permanecemos profundamente unidos en Cristo. Sigamos presentándonos mutuamente ante Dios. Los llevaré conmigo en mi corazón y en mi oración diaria, y humildemente les pido que también me recuerden en la suya.</w:t>
      </w:r>
    </w:p>
    <w:p w14:paraId="69A72E94" w14:textId="5AE35271"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Los animo además a ser discípulos que hacen discípulos. Por favor, continúen acogiendo mi carta pastoral titulada HACER (MAKE.) Oren con ella. Reflexionen sobre ella. Compártanla. Pónganla en práctica cada día. La Iglesia crece cuando cada uno de nosotros responde al llamado de vivir el Evangelio con convicción y alegría.</w:t>
      </w:r>
    </w:p>
    <w:p w14:paraId="4DB2CF5D" w14:textId="6C839104" w:rsidR="00E84A13" w:rsidRPr="005961A9" w:rsidRDefault="00E84A13" w:rsidP="00E84A13">
      <w:pPr>
        <w:pStyle w:val="NormalWeb"/>
        <w:rPr>
          <w:rFonts w:asciiTheme="minorHAnsi" w:hAnsiTheme="minorHAnsi"/>
          <w:sz w:val="22"/>
          <w:szCs w:val="22"/>
          <w:lang w:val="es-ES"/>
        </w:rPr>
      </w:pPr>
      <w:r w:rsidRPr="005961A9">
        <w:rPr>
          <w:rFonts w:asciiTheme="minorHAnsi" w:hAnsiTheme="minorHAnsi"/>
          <w:sz w:val="22"/>
          <w:szCs w:val="22"/>
          <w:lang w:val="es-ES"/>
        </w:rPr>
        <w:t>Permanecen en mi corazón y en mis oraciones con profundo cariño y sincera gratitud. Que Dios los bendiga y nos bendiga siempre. Paz y bien.</w:t>
      </w:r>
    </w:p>
    <w:p w14:paraId="5FC9F654" w14:textId="64774ACE" w:rsidR="00E84A13" w:rsidRPr="005961A9" w:rsidRDefault="000F200F" w:rsidP="00E84A13">
      <w:pPr>
        <w:pStyle w:val="NormalWeb"/>
        <w:rPr>
          <w:rFonts w:asciiTheme="minorHAnsi" w:hAnsiTheme="minorHAnsi"/>
          <w:sz w:val="22"/>
          <w:szCs w:val="22"/>
          <w:lang w:val="es-ES"/>
        </w:rPr>
      </w:pPr>
      <w:r w:rsidRPr="000F200F">
        <w:rPr>
          <w:rFonts w:asciiTheme="minorHAnsi" w:hAnsiTheme="minorHAnsi"/>
          <w:sz w:val="22"/>
          <w:szCs w:val="22"/>
          <w:lang w:val="es-ES"/>
        </w:rPr>
        <w:t xml:space="preserve">[Notar: </w:t>
      </w:r>
      <w:r w:rsidR="00E84A13" w:rsidRPr="000F200F">
        <w:rPr>
          <w:rFonts w:asciiTheme="minorHAnsi" w:hAnsiTheme="minorHAnsi"/>
          <w:sz w:val="22"/>
          <w:szCs w:val="22"/>
          <w:lang w:val="es-ES"/>
        </w:rPr>
        <w:t>El texto completo y la grabación en video de mi homilía de despedida pueden encontrarse a través de este enlace y código QR.</w:t>
      </w:r>
      <w:r w:rsidRPr="000F200F">
        <w:rPr>
          <w:rFonts w:asciiTheme="minorHAnsi" w:hAnsiTheme="minorHAnsi"/>
          <w:sz w:val="22"/>
          <w:szCs w:val="22"/>
          <w:lang w:val="es-ES"/>
        </w:rPr>
        <w:t>]</w:t>
      </w:r>
    </w:p>
    <w:p w14:paraId="78551CF2" w14:textId="2E79C42C" w:rsidR="00E84A13" w:rsidRPr="005961A9" w:rsidRDefault="000F200F" w:rsidP="000F200F">
      <w:pPr>
        <w:pStyle w:val="NormalWeb"/>
        <w:jc w:val="center"/>
        <w:rPr>
          <w:rFonts w:asciiTheme="minorHAnsi" w:hAnsiTheme="minorHAnsi"/>
          <w:sz w:val="22"/>
          <w:szCs w:val="22"/>
          <w:lang w:val="es-ES"/>
        </w:rPr>
      </w:pPr>
      <w:r>
        <w:rPr>
          <w:rFonts w:asciiTheme="minorHAnsi" w:hAnsiTheme="minorHAnsi"/>
          <w:noProof/>
          <w:sz w:val="22"/>
          <w:szCs w:val="22"/>
          <w:lang w:val="es-ES"/>
        </w:rPr>
        <w:drawing>
          <wp:inline distT="0" distB="0" distL="0" distR="0" wp14:anchorId="2579A587" wp14:editId="095F778B">
            <wp:extent cx="955675" cy="955675"/>
            <wp:effectExtent l="0" t="0" r="0" b="0"/>
            <wp:docPr id="518716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sectPr w:rsidR="00E84A13" w:rsidRPr="0059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05"/>
    <w:rsid w:val="000460F3"/>
    <w:rsid w:val="000606C4"/>
    <w:rsid w:val="00070155"/>
    <w:rsid w:val="000A2205"/>
    <w:rsid w:val="000A30E2"/>
    <w:rsid w:val="000F200F"/>
    <w:rsid w:val="001139F1"/>
    <w:rsid w:val="00114A36"/>
    <w:rsid w:val="00147463"/>
    <w:rsid w:val="0022644E"/>
    <w:rsid w:val="00231768"/>
    <w:rsid w:val="00267787"/>
    <w:rsid w:val="0027249C"/>
    <w:rsid w:val="0028770D"/>
    <w:rsid w:val="002925BE"/>
    <w:rsid w:val="002F5BEA"/>
    <w:rsid w:val="00323564"/>
    <w:rsid w:val="00336D85"/>
    <w:rsid w:val="00353F1C"/>
    <w:rsid w:val="003D0C84"/>
    <w:rsid w:val="003E31E9"/>
    <w:rsid w:val="00403837"/>
    <w:rsid w:val="004B0309"/>
    <w:rsid w:val="004C618B"/>
    <w:rsid w:val="00511579"/>
    <w:rsid w:val="00511D8D"/>
    <w:rsid w:val="005137C9"/>
    <w:rsid w:val="005961A9"/>
    <w:rsid w:val="005B01FF"/>
    <w:rsid w:val="005C29A2"/>
    <w:rsid w:val="0062301A"/>
    <w:rsid w:val="00686C19"/>
    <w:rsid w:val="006B1972"/>
    <w:rsid w:val="00713445"/>
    <w:rsid w:val="00713D16"/>
    <w:rsid w:val="007A3038"/>
    <w:rsid w:val="007F07C9"/>
    <w:rsid w:val="007F6883"/>
    <w:rsid w:val="008207D4"/>
    <w:rsid w:val="00831F71"/>
    <w:rsid w:val="00865511"/>
    <w:rsid w:val="00906BA1"/>
    <w:rsid w:val="00937348"/>
    <w:rsid w:val="00952CAE"/>
    <w:rsid w:val="0096112A"/>
    <w:rsid w:val="00965EE3"/>
    <w:rsid w:val="00992136"/>
    <w:rsid w:val="009B2854"/>
    <w:rsid w:val="00A90D0E"/>
    <w:rsid w:val="00AC1FE3"/>
    <w:rsid w:val="00B1200C"/>
    <w:rsid w:val="00B500A4"/>
    <w:rsid w:val="00B9484E"/>
    <w:rsid w:val="00BC4D17"/>
    <w:rsid w:val="00BD55F2"/>
    <w:rsid w:val="00C078EA"/>
    <w:rsid w:val="00C31AB5"/>
    <w:rsid w:val="00C35989"/>
    <w:rsid w:val="00C370C7"/>
    <w:rsid w:val="00C55E4A"/>
    <w:rsid w:val="00D326B5"/>
    <w:rsid w:val="00D80926"/>
    <w:rsid w:val="00D80EC9"/>
    <w:rsid w:val="00D87798"/>
    <w:rsid w:val="00DA00B9"/>
    <w:rsid w:val="00DE4FFB"/>
    <w:rsid w:val="00E22FDB"/>
    <w:rsid w:val="00E23C9B"/>
    <w:rsid w:val="00E84A13"/>
    <w:rsid w:val="00E97B70"/>
    <w:rsid w:val="00EA22DF"/>
    <w:rsid w:val="00F2520B"/>
    <w:rsid w:val="00F7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59D"/>
  <w15:chartTrackingRefBased/>
  <w15:docId w15:val="{CA556200-9955-413C-9797-DBD42D87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205"/>
    <w:rPr>
      <w:rFonts w:eastAsiaTheme="majorEastAsia" w:cstheme="majorBidi"/>
      <w:color w:val="272727" w:themeColor="text1" w:themeTint="D8"/>
    </w:rPr>
  </w:style>
  <w:style w:type="paragraph" w:styleId="Title">
    <w:name w:val="Title"/>
    <w:basedOn w:val="Normal"/>
    <w:next w:val="Normal"/>
    <w:link w:val="TitleChar"/>
    <w:uiPriority w:val="10"/>
    <w:qFormat/>
    <w:rsid w:val="000A2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205"/>
    <w:pPr>
      <w:spacing w:before="160"/>
      <w:jc w:val="center"/>
    </w:pPr>
    <w:rPr>
      <w:i/>
      <w:iCs/>
      <w:color w:val="404040" w:themeColor="text1" w:themeTint="BF"/>
    </w:rPr>
  </w:style>
  <w:style w:type="character" w:customStyle="1" w:styleId="QuoteChar">
    <w:name w:val="Quote Char"/>
    <w:basedOn w:val="DefaultParagraphFont"/>
    <w:link w:val="Quote"/>
    <w:uiPriority w:val="29"/>
    <w:rsid w:val="000A2205"/>
    <w:rPr>
      <w:i/>
      <w:iCs/>
      <w:color w:val="404040" w:themeColor="text1" w:themeTint="BF"/>
    </w:rPr>
  </w:style>
  <w:style w:type="paragraph" w:styleId="ListParagraph">
    <w:name w:val="List Paragraph"/>
    <w:basedOn w:val="Normal"/>
    <w:uiPriority w:val="34"/>
    <w:qFormat/>
    <w:rsid w:val="000A2205"/>
    <w:pPr>
      <w:ind w:left="720"/>
      <w:contextualSpacing/>
    </w:pPr>
  </w:style>
  <w:style w:type="character" w:styleId="IntenseEmphasis">
    <w:name w:val="Intense Emphasis"/>
    <w:basedOn w:val="DefaultParagraphFont"/>
    <w:uiPriority w:val="21"/>
    <w:qFormat/>
    <w:rsid w:val="000A2205"/>
    <w:rPr>
      <w:i/>
      <w:iCs/>
      <w:color w:val="0F4761" w:themeColor="accent1" w:themeShade="BF"/>
    </w:rPr>
  </w:style>
  <w:style w:type="paragraph" w:styleId="IntenseQuote">
    <w:name w:val="Intense Quote"/>
    <w:basedOn w:val="Normal"/>
    <w:next w:val="Normal"/>
    <w:link w:val="IntenseQuoteChar"/>
    <w:uiPriority w:val="30"/>
    <w:qFormat/>
    <w:rsid w:val="000A2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205"/>
    <w:rPr>
      <w:i/>
      <w:iCs/>
      <w:color w:val="0F4761" w:themeColor="accent1" w:themeShade="BF"/>
    </w:rPr>
  </w:style>
  <w:style w:type="character" w:styleId="IntenseReference">
    <w:name w:val="Intense Reference"/>
    <w:basedOn w:val="DefaultParagraphFont"/>
    <w:uiPriority w:val="32"/>
    <w:qFormat/>
    <w:rsid w:val="000A2205"/>
    <w:rPr>
      <w:b/>
      <w:bCs/>
      <w:smallCaps/>
      <w:color w:val="0F4761" w:themeColor="accent1" w:themeShade="BF"/>
      <w:spacing w:val="5"/>
    </w:rPr>
  </w:style>
  <w:style w:type="paragraph" w:styleId="NormalWeb">
    <w:name w:val="Normal (Web)"/>
    <w:basedOn w:val="Normal"/>
    <w:uiPriority w:val="99"/>
    <w:unhideWhenUsed/>
    <w:rsid w:val="000A22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A2205"/>
    <w:rPr>
      <w:b/>
      <w:bCs/>
    </w:rPr>
  </w:style>
  <w:style w:type="character" w:styleId="Emphasis">
    <w:name w:val="Emphasis"/>
    <w:basedOn w:val="DefaultParagraphFont"/>
    <w:uiPriority w:val="20"/>
    <w:qFormat/>
    <w:rsid w:val="008207D4"/>
    <w:rPr>
      <w:i/>
      <w:iCs/>
    </w:rPr>
  </w:style>
  <w:style w:type="character" w:styleId="Hyperlink">
    <w:name w:val="Hyperlink"/>
    <w:basedOn w:val="DefaultParagraphFont"/>
    <w:uiPriority w:val="99"/>
    <w:unhideWhenUsed/>
    <w:rsid w:val="008207D4"/>
    <w:rPr>
      <w:color w:val="0000FF"/>
      <w:u w:val="single"/>
    </w:rPr>
  </w:style>
  <w:style w:type="character" w:styleId="UnresolvedMention">
    <w:name w:val="Unresolved Mention"/>
    <w:basedOn w:val="DefaultParagraphFont"/>
    <w:uiPriority w:val="99"/>
    <w:semiHidden/>
    <w:unhideWhenUsed/>
    <w:rsid w:val="000F2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jyxffcGVME" TargetMode="External"/><Relationship Id="rId5" Type="http://schemas.openxmlformats.org/officeDocument/2006/relationships/image" Target="media/image1.png"/><Relationship Id="rId4" Type="http://schemas.openxmlformats.org/officeDocument/2006/relationships/hyperlink" Target="https://youtu.be/rjyxffcG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A. Hicks</dc:creator>
  <cp:keywords/>
  <dc:description/>
  <cp:lastModifiedBy>Edward Duffy</cp:lastModifiedBy>
  <cp:revision>6</cp:revision>
  <dcterms:created xsi:type="dcterms:W3CDTF">2026-01-12T17:11:00Z</dcterms:created>
  <dcterms:modified xsi:type="dcterms:W3CDTF">2026-01-13T01:27:00Z</dcterms:modified>
</cp:coreProperties>
</file>